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b/>
          <w:bCs/>
          <w:color w:val="262626" w:themeColor="text1" w:themeTint="D9"/>
          <w:sz w:val="36"/>
          <w:szCs w:val="36"/>
          <w:lang w:val="en-US" w:eastAsia="zh-CN"/>
          <w14:textFill>
            <w14:solidFill>
              <w14:schemeClr w14:val="tx1">
                <w14:lumMod w14:val="85000"/>
                <w14:lumOff w14:val="15000"/>
              </w14:schemeClr>
            </w14:solidFill>
          </w14:textFill>
        </w:rPr>
      </w:pPr>
      <w:bookmarkStart w:id="0" w:name="_GoBack"/>
      <w:bookmarkEnd w:id="0"/>
      <w:r>
        <w:rPr>
          <w:rFonts w:hint="eastAsia" w:ascii="微软雅黑" w:hAnsi="微软雅黑" w:eastAsia="微软雅黑"/>
          <w:b/>
          <w:bCs/>
          <w:color w:val="262626" w:themeColor="text1" w:themeTint="D9"/>
          <w:sz w:val="36"/>
          <w:szCs w:val="36"/>
          <w:lang w:val="en-US" w:eastAsia="zh-CN"/>
          <w14:textFill>
            <w14:solidFill>
              <w14:schemeClr w14:val="tx1">
                <w14:lumMod w14:val="85000"/>
                <w14:lumOff w14:val="15000"/>
              </w14:schemeClr>
            </w14:solidFill>
          </w14:textFill>
        </w:rPr>
        <w:t>2023年湖南吉利汽车职业技术学院录取确认流程</w:t>
      </w:r>
    </w:p>
    <w:p>
      <w:pP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第1步：关注学校</w:t>
      </w:r>
      <w: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t>微信公众</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号</w:t>
      </w:r>
    </w:p>
    <w:p>
      <w:pPr>
        <w:snapToGrid w:val="0"/>
        <w:ind w:right="4423" w:rightChars="2106"/>
        <w:jc w:val="cente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仿宋" w:hAnsi="仿宋" w:eastAsia="仿宋" w:cs="仿宋"/>
          <w:color w:val="262626" w:themeColor="text1" w:themeTint="D9"/>
          <w:sz w:val="36"/>
          <w:szCs w:val="36"/>
          <w:lang w:eastAsia="zh-CN"/>
          <w14:textFill>
            <w14:solidFill>
              <w14:schemeClr w14:val="tx1">
                <w14:lumMod w14:val="85000"/>
                <w14:lumOff w14:val="15000"/>
              </w14:schemeClr>
            </w14:solidFill>
          </w14:textFill>
        </w:rPr>
        <w:drawing>
          <wp:inline distT="0" distB="0" distL="114300" distR="114300">
            <wp:extent cx="2457450" cy="2457450"/>
            <wp:effectExtent l="0" t="0" r="0" b="0"/>
            <wp:docPr id="13" name="图片 13" descr="mmexport167755088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677550880212"/>
                    <pic:cNvPicPr>
                      <a:picLocks noChangeAspect="1"/>
                    </pic:cNvPicPr>
                  </pic:nvPicPr>
                  <pic:blipFill>
                    <a:blip r:embed="rId6"/>
                    <a:stretch>
                      <a:fillRect/>
                    </a:stretch>
                  </pic:blipFill>
                  <pic:spPr>
                    <a:xfrm>
                      <a:off x="0" y="0"/>
                      <a:ext cx="2457450" cy="2457450"/>
                    </a:xfrm>
                    <a:prstGeom prst="rect">
                      <a:avLst/>
                    </a:prstGeom>
                  </pic:spPr>
                </pic:pic>
              </a:graphicData>
            </a:graphic>
          </wp:inline>
        </w:drawing>
      </w:r>
    </w:p>
    <w:p>
      <w:pPr>
        <w:snapToGrid w:val="0"/>
        <w:ind w:right="27" w:rightChars="13"/>
        <w:jc w:val="both"/>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扫描</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上方二维码关</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注”</w:t>
      </w:r>
      <w:r>
        <w:rPr>
          <w:rFonts w:hint="eastAsia" w:ascii="微软雅黑" w:hAnsi="微软雅黑" w:eastAsia="微软雅黑"/>
          <w:color w:val="FF0000"/>
          <w:sz w:val="24"/>
          <w:szCs w:val="24"/>
          <w:lang w:val="en-US" w:eastAsia="zh-CN"/>
        </w:rPr>
        <w:t>湖南吉利汽车职业技术学院</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“学校</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微信公众</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号</w:t>
      </w:r>
    </w:p>
    <w:p>
      <w:pPr>
        <w:snapToGrid w:val="0"/>
        <w:ind w:right="27" w:rightChars="13" w:firstLine="960" w:firstLineChars="400"/>
        <w:jc w:val="both"/>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通过</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公众号菜单</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的“</w:t>
      </w:r>
      <w:r>
        <w:rPr>
          <w:rFonts w:hint="eastAsia" w:ascii="微软雅黑" w:hAnsi="微软雅黑" w:eastAsia="微软雅黑"/>
          <w:color w:val="FF0000"/>
          <w:sz w:val="24"/>
          <w:szCs w:val="24"/>
          <w:lang w:eastAsia="zh-CN"/>
        </w:rPr>
        <w:t>录取确认</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进入</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系统</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br w:type="page"/>
      </w:r>
    </w:p>
    <w:p>
      <w:pP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第2步：验证</w:t>
      </w:r>
      <w: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t>手机</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号码</w:t>
      </w:r>
    </w:p>
    <w:p>
      <w:pPr>
        <w:snapToGrid w:val="0"/>
        <w:spacing w:line="300" w:lineRule="auto"/>
        <w:ind w:right="4423" w:rightChars="2106" w:firstLine="480" w:firstLineChars="2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ascii="微软雅黑" w:hAnsi="微软雅黑" w:eastAsia="微软雅黑"/>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margin">
              <wp:posOffset>3926840</wp:posOffset>
            </wp:positionH>
            <wp:positionV relativeFrom="margin">
              <wp:posOffset>749300</wp:posOffset>
            </wp:positionV>
            <wp:extent cx="2408555" cy="2314575"/>
            <wp:effectExtent l="19050" t="1905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8400" cy="2314800"/>
                    </a:xfrm>
                    <a:prstGeom prst="rect">
                      <a:avLst/>
                    </a:prstGeom>
                    <a:noFill/>
                    <a:ln w="3175">
                      <a:solidFill>
                        <a:schemeClr val="bg1">
                          <a:lumMod val="75000"/>
                        </a:schemeClr>
                      </a:solidFill>
                    </a:ln>
                  </pic:spPr>
                </pic:pic>
              </a:graphicData>
            </a:graphic>
          </wp:anchor>
        </w:drawing>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为</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便于联系考生，</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确认</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前需验证考生</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联系电话</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的</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有效性。系统向</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考生手机发送</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随机</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验证码短信</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，考生收到验证码</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短信后</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，填写收到</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的</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验证码</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完成验证</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w:t>
      </w:r>
    </w:p>
    <w:p>
      <w:pPr>
        <w:widowControl/>
        <w:jc w:val="left"/>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widowControl/>
        <w:jc w:val="left"/>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br w:type="page"/>
      </w:r>
    </w:p>
    <w:p>
      <w:pP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pPr>
      <w:r>
        <w:drawing>
          <wp:anchor distT="0" distB="0" distL="114300" distR="114300" simplePos="0" relativeHeight="251662336" behindDoc="0" locked="0" layoutInCell="1" allowOverlap="1">
            <wp:simplePos x="0" y="0"/>
            <wp:positionH relativeFrom="column">
              <wp:posOffset>3973830</wp:posOffset>
            </wp:positionH>
            <wp:positionV relativeFrom="paragraph">
              <wp:posOffset>218440</wp:posOffset>
            </wp:positionV>
            <wp:extent cx="1973580" cy="3804285"/>
            <wp:effectExtent l="0" t="0" r="7620" b="571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rcRect t="3620"/>
                    <a:stretch>
                      <a:fillRect/>
                    </a:stretch>
                  </pic:blipFill>
                  <pic:spPr>
                    <a:xfrm>
                      <a:off x="0" y="0"/>
                      <a:ext cx="1973580" cy="3804285"/>
                    </a:xfrm>
                    <a:prstGeom prst="rect">
                      <a:avLst/>
                    </a:prstGeom>
                    <a:noFill/>
                    <a:ln>
                      <a:noFill/>
                    </a:ln>
                  </pic:spPr>
                </pic:pic>
              </a:graphicData>
            </a:graphic>
          </wp:anchor>
        </w:drawing>
      </w:r>
    </w:p>
    <w:p>
      <w:pP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第3步：学生</w:t>
      </w:r>
      <w: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t>信息验证</w:t>
      </w:r>
    </w:p>
    <w:p>
      <w:pPr>
        <w:snapToGrid w:val="0"/>
        <w:ind w:right="4423" w:rightChars="2106"/>
        <w:rPr>
          <w:rFonts w:ascii="微软雅黑" w:hAnsi="微软雅黑" w:eastAsia="微软雅黑"/>
          <w:sz w:val="24"/>
          <w:szCs w:val="24"/>
        </w:rPr>
      </w:pPr>
    </w:p>
    <w:p>
      <w:pPr>
        <w:snapToGrid w:val="0"/>
        <w:spacing w:line="288" w:lineRule="auto"/>
        <w:ind w:right="4423" w:rightChars="2106" w:firstLine="480" w:firstLineChars="2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考生填写</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自己的考生号</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姓名、身份证号</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信息</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系统</w:t>
      </w:r>
      <w:r>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t>验证考生信息是否正确，是否报考我校。</w:t>
      </w:r>
    </w:p>
    <w:p>
      <w:pPr>
        <w:snapToGrid w:val="0"/>
        <w:spacing w:line="288" w:lineRule="auto"/>
        <w:ind w:right="4423" w:rightChars="2106"/>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snapToGrid w:val="0"/>
        <w:spacing w:line="288" w:lineRule="auto"/>
        <w:ind w:right="4423" w:rightChars="2106" w:firstLine="420" w:firstLineChars="200"/>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pPr>
      <w:r>
        <w:drawing>
          <wp:inline distT="0" distB="0" distL="114300" distR="114300">
            <wp:extent cx="2199005" cy="855980"/>
            <wp:effectExtent l="0" t="0" r="1079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rcRect b="6454"/>
                    <a:stretch>
                      <a:fillRect/>
                    </a:stretch>
                  </pic:blipFill>
                  <pic:spPr>
                    <a:xfrm>
                      <a:off x="0" y="0"/>
                      <a:ext cx="2199005" cy="855980"/>
                    </a:xfrm>
                    <a:prstGeom prst="rect">
                      <a:avLst/>
                    </a:prstGeom>
                    <a:noFill/>
                    <a:ln>
                      <a:noFill/>
                    </a:ln>
                  </pic:spPr>
                </pic:pic>
              </a:graphicData>
            </a:graphic>
          </wp:inline>
        </w:drawing>
      </w:r>
    </w:p>
    <w:p>
      <w:pPr>
        <w:snapToGrid w:val="0"/>
        <w:spacing w:line="288" w:lineRule="auto"/>
        <w:ind w:right="4423" w:rightChars="2106" w:firstLine="360" w:firstLineChars="200"/>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18"/>
          <w:szCs w:val="18"/>
          <w14:textFill>
            <w14:solidFill>
              <w14:schemeClr w14:val="tx1">
                <w14:lumMod w14:val="50000"/>
                <w14:lumOff w14:val="50000"/>
              </w14:schemeClr>
            </w14:solidFill>
          </w14:textFill>
        </w:rPr>
        <w:t>该</w:t>
      </w:r>
      <w:r>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t>提示</w:t>
      </w:r>
      <w:r>
        <w:rPr>
          <w:rFonts w:hint="eastAsia" w:ascii="微软雅黑" w:hAnsi="微软雅黑" w:eastAsia="微软雅黑"/>
          <w:color w:val="808080" w:themeColor="text1" w:themeTint="80"/>
          <w:sz w:val="18"/>
          <w:szCs w:val="18"/>
          <w14:textFill>
            <w14:solidFill>
              <w14:schemeClr w14:val="tx1">
                <w14:lumMod w14:val="50000"/>
                <w14:lumOff w14:val="50000"/>
              </w14:schemeClr>
            </w14:solidFill>
          </w14:textFill>
        </w:rPr>
        <w:t>表示</w:t>
      </w:r>
      <w:r>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t>考生填写信息有误</w:t>
      </w:r>
      <w:r>
        <w:rPr>
          <w:rFonts w:hint="eastAsia" w:ascii="微软雅黑" w:hAnsi="微软雅黑" w:eastAsia="微软雅黑"/>
          <w:color w:val="808080" w:themeColor="text1" w:themeTint="80"/>
          <w:sz w:val="18"/>
          <w:szCs w:val="18"/>
          <w14:textFill>
            <w14:solidFill>
              <w14:schemeClr w14:val="tx1">
                <w14:lumMod w14:val="50000"/>
                <w14:lumOff w14:val="50000"/>
              </w14:schemeClr>
            </w14:solidFill>
          </w14:textFill>
        </w:rPr>
        <w:t>，</w:t>
      </w:r>
      <w:r>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t>请检查填写的个人信息。</w:t>
      </w:r>
    </w:p>
    <w:p>
      <w:pPr>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snapToGrid w:val="0"/>
        <w:spacing w:line="288" w:lineRule="auto"/>
        <w:ind w:right="4423" w:rightChars="2106"/>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第4步：关于湖南吉利汽车职业技术学院相关情况的特别说明</w:t>
      </w:r>
    </w:p>
    <w:p>
      <w:pPr>
        <w:ind w:firstLine="560" w:firstLineChars="200"/>
        <w:rPr>
          <w:rFonts w:hint="eastAsia" w:ascii="微软雅黑" w:hAnsi="微软雅黑" w:eastAsia="微软雅黑"/>
          <w:color w:val="808080" w:themeColor="text1" w:themeTint="80"/>
          <w:sz w:val="28"/>
          <w:szCs w:val="28"/>
          <w:lang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8"/>
          <w:szCs w:val="28"/>
          <w:lang w:eastAsia="zh-CN"/>
          <w14:textFill>
            <w14:solidFill>
              <w14:schemeClr w14:val="tx1">
                <w14:lumMod w14:val="50000"/>
                <w14:lumOff w14:val="50000"/>
              </w14:schemeClr>
            </w14:solidFill>
          </w14:textFill>
        </w:rPr>
        <w:t>考生录取确认前，需与家长一同认真阅读湖南吉利汽车职业技术学院的相关情况的特别说明。</w:t>
      </w:r>
    </w:p>
    <w:p>
      <w:pPr>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snapToGrid w:val="0"/>
        <w:spacing w:line="288" w:lineRule="auto"/>
        <w:ind w:right="4423" w:rightChars="2106"/>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pPr>
    </w:p>
    <w:p>
      <w:pPr>
        <w:snapToGrid w:val="0"/>
        <w:spacing w:line="288" w:lineRule="auto"/>
        <w:ind w:right="4423" w:rightChars="2106"/>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pPr>
      <w:r>
        <w:drawing>
          <wp:anchor distT="0" distB="0" distL="114300" distR="114300" simplePos="0" relativeHeight="251663360" behindDoc="0" locked="0" layoutInCell="1" allowOverlap="1">
            <wp:simplePos x="0" y="0"/>
            <wp:positionH relativeFrom="column">
              <wp:posOffset>3883025</wp:posOffset>
            </wp:positionH>
            <wp:positionV relativeFrom="paragraph">
              <wp:posOffset>-654050</wp:posOffset>
            </wp:positionV>
            <wp:extent cx="2640965" cy="1901190"/>
            <wp:effectExtent l="0" t="0" r="6985" b="381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rcRect t="7421"/>
                    <a:stretch>
                      <a:fillRect/>
                    </a:stretch>
                  </pic:blipFill>
                  <pic:spPr>
                    <a:xfrm>
                      <a:off x="0" y="0"/>
                      <a:ext cx="2640965" cy="1901190"/>
                    </a:xfrm>
                    <a:prstGeom prst="rect">
                      <a:avLst/>
                    </a:prstGeom>
                    <a:noFill/>
                    <a:ln>
                      <a:noFill/>
                    </a:ln>
                  </pic:spPr>
                </pic:pic>
              </a:graphicData>
            </a:graphic>
          </wp:anchor>
        </w:drawing>
      </w:r>
    </w:p>
    <w:p>
      <w:pPr>
        <w:snapToGrid w:val="0"/>
        <w:spacing w:line="288" w:lineRule="auto"/>
        <w:ind w:right="4423" w:rightChars="2106"/>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w:t>
      </w:r>
      <w:r>
        <w:rPr>
          <w:rFonts w:hint="eastAsia" w:ascii="微软雅黑" w:hAnsi="微软雅黑" w:eastAsia="微软雅黑"/>
          <w:color w:val="262626" w:themeColor="text1" w:themeTint="D9"/>
          <w:sz w:val="36"/>
          <w:szCs w:val="36"/>
          <w:lang w:val="en-US" w:eastAsia="zh-CN"/>
          <w14:textFill>
            <w14:solidFill>
              <w14:schemeClr w14:val="tx1">
                <w14:lumMod w14:val="85000"/>
                <w14:lumOff w14:val="15000"/>
              </w14:schemeClr>
            </w14:solidFill>
          </w14:textFill>
        </w:rPr>
        <w:t>5</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步：预录取查询并确认</w:t>
      </w:r>
    </w:p>
    <w:p>
      <w:pPr>
        <w:snapToGrid w:val="0"/>
        <w:spacing w:line="288" w:lineRule="auto"/>
        <w:ind w:right="4423" w:rightChars="2106" w:firstLine="420" w:firstLineChars="2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drawing>
          <wp:anchor distT="0" distB="0" distL="114300" distR="114300" simplePos="0" relativeHeight="251671552" behindDoc="0" locked="0" layoutInCell="1" allowOverlap="1">
            <wp:simplePos x="0" y="0"/>
            <wp:positionH relativeFrom="column">
              <wp:posOffset>5334000</wp:posOffset>
            </wp:positionH>
            <wp:positionV relativeFrom="paragraph">
              <wp:posOffset>354330</wp:posOffset>
            </wp:positionV>
            <wp:extent cx="1450340" cy="2887345"/>
            <wp:effectExtent l="0" t="0" r="16510" b="825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1450340" cy="2887345"/>
                    </a:xfrm>
                    <a:prstGeom prst="rect">
                      <a:avLst/>
                    </a:prstGeom>
                    <a:noFill/>
                    <a:ln>
                      <a:noFill/>
                    </a:ln>
                  </pic:spPr>
                </pic:pic>
              </a:graphicData>
            </a:graphic>
          </wp:anchor>
        </w:drawing>
      </w:r>
      <w:r>
        <w:rPr>
          <w:rFonts w:hint="eastAsia" w:ascii="微软雅黑" w:hAnsi="微软雅黑" w:eastAsia="微软雅黑"/>
          <w:color w:val="FF0000"/>
          <w:sz w:val="24"/>
          <w:szCs w:val="24"/>
        </w:rPr>
        <w:drawing>
          <wp:anchor distT="0" distB="0" distL="114300" distR="114300" simplePos="0" relativeHeight="251670528" behindDoc="0" locked="0" layoutInCell="1" allowOverlap="1">
            <wp:simplePos x="0" y="0"/>
            <wp:positionH relativeFrom="column">
              <wp:posOffset>3838575</wp:posOffset>
            </wp:positionH>
            <wp:positionV relativeFrom="paragraph">
              <wp:posOffset>344805</wp:posOffset>
            </wp:positionV>
            <wp:extent cx="1458595" cy="2915285"/>
            <wp:effectExtent l="0" t="0" r="8255" b="18415"/>
            <wp:wrapNone/>
            <wp:docPr id="5" name="图片 5" descr="16788675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8867573151"/>
                    <pic:cNvPicPr>
                      <a:picLocks noChangeAspect="1"/>
                    </pic:cNvPicPr>
                  </pic:nvPicPr>
                  <pic:blipFill>
                    <a:blip r:embed="rId12"/>
                    <a:stretch>
                      <a:fillRect/>
                    </a:stretch>
                  </pic:blipFill>
                  <pic:spPr>
                    <a:xfrm>
                      <a:off x="0" y="0"/>
                      <a:ext cx="1458595" cy="2915285"/>
                    </a:xfrm>
                    <a:prstGeom prst="rect">
                      <a:avLst/>
                    </a:prstGeom>
                  </pic:spPr>
                </pic:pic>
              </a:graphicData>
            </a:graphic>
          </wp:anchor>
        </w:drawing>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第一步:考生请认真核对自己考生号、姓名及预录取专业等信息。</w:t>
      </w:r>
    </w:p>
    <w:p>
      <w:pPr>
        <w:snapToGrid w:val="0"/>
        <w:spacing w:line="288" w:lineRule="auto"/>
        <w:ind w:right="4423" w:rightChars="2106" w:firstLine="480" w:firstLineChars="200"/>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snapToGrid w:val="0"/>
        <w:spacing w:line="288" w:lineRule="auto"/>
        <w:ind w:right="4423" w:rightChars="2106" w:firstLine="420" w:firstLineChars="200"/>
      </w:pPr>
    </w:p>
    <w:p>
      <w:pPr>
        <w:snapToGrid w:val="0"/>
        <w:spacing w:line="288" w:lineRule="auto"/>
        <w:ind w:right="4423" w:rightChars="2106" w:firstLine="480" w:firstLineChars="2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第二步:若</w:t>
      </w:r>
      <w:r>
        <w:rPr>
          <w:rFonts w:hint="eastAsia" w:ascii="微软雅黑" w:hAnsi="微软雅黑" w:eastAsia="微软雅黑"/>
          <w:color w:val="00B050"/>
          <w:sz w:val="24"/>
          <w:szCs w:val="24"/>
        </w:rPr>
        <w:t>确认录取</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本校请点击</w:t>
      </w:r>
      <w:r>
        <w:rPr>
          <w:rFonts w:hint="eastAsia" w:ascii="微软雅黑" w:hAnsi="微软雅黑" w:eastAsia="微软雅黑"/>
          <w:color w:val="00B050"/>
          <w:sz w:val="24"/>
          <w:szCs w:val="24"/>
        </w:rPr>
        <w:t>确认录取</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按钮，若</w:t>
      </w:r>
      <w:r>
        <w:rPr>
          <w:rFonts w:hint="eastAsia" w:ascii="微软雅黑" w:hAnsi="微软雅黑" w:eastAsia="微软雅黑"/>
          <w:color w:val="FF0000"/>
          <w:sz w:val="24"/>
          <w:szCs w:val="24"/>
        </w:rPr>
        <w:t>放弃录取</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请点击</w:t>
      </w:r>
      <w:r>
        <w:rPr>
          <w:rFonts w:hint="eastAsia" w:ascii="微软雅黑" w:hAnsi="微软雅黑" w:eastAsia="微软雅黑"/>
          <w:color w:val="FF0000"/>
          <w:sz w:val="24"/>
          <w:szCs w:val="24"/>
        </w:rPr>
        <w:t>放弃录取</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按钮，会弹出对话框进行确认。</w:t>
      </w:r>
    </w:p>
    <w:p>
      <w:pPr>
        <w:snapToGrid w:val="0"/>
        <w:spacing w:line="288" w:lineRule="auto"/>
        <w:ind w:right="4423" w:rightChars="2106" w:firstLine="480" w:firstLineChars="200"/>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请考生看清楚后认真选择，如有疑问请拨咨询电</w:t>
      </w:r>
    </w:p>
    <w:p>
      <w:pPr>
        <w:snapToGrid w:val="0"/>
        <w:spacing w:line="288" w:lineRule="auto"/>
        <w:ind w:right="4423" w:rightChars="2106"/>
        <w:rPr>
          <w:rFonts w:hint="default" w:ascii="微软雅黑" w:hAnsi="微软雅黑" w:eastAsia="微软雅黑"/>
          <w:color w:val="808080" w:themeColor="text1" w:themeTint="80"/>
          <w:sz w:val="24"/>
          <w:szCs w:val="24"/>
          <w:lang w:val="en-US"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话：</w:t>
      </w:r>
      <w:r>
        <w:rPr>
          <w:rFonts w:hint="eastAsia" w:ascii="微软雅黑" w:hAnsi="微软雅黑" w:eastAsia="微软雅黑" w:cs="微软雅黑"/>
          <w:i w:val="0"/>
          <w:caps w:val="0"/>
          <w:color w:val="323232"/>
          <w:spacing w:val="0"/>
          <w:sz w:val="21"/>
          <w:szCs w:val="21"/>
          <w:shd w:val="clear" w:fill="FEF0E5"/>
          <w:lang w:val="en-US" w:eastAsia="zh-CN"/>
        </w:rPr>
        <w:t>0731-55557888</w:t>
      </w:r>
    </w:p>
    <w:p>
      <w:pP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pPr>
    </w:p>
    <w:p>
      <w:r>
        <w:drawing>
          <wp:anchor distT="0" distB="0" distL="114300" distR="114300" simplePos="0" relativeHeight="251667456" behindDoc="0" locked="0" layoutInCell="1" allowOverlap="1">
            <wp:simplePos x="0" y="0"/>
            <wp:positionH relativeFrom="column">
              <wp:posOffset>5109845</wp:posOffset>
            </wp:positionH>
            <wp:positionV relativeFrom="paragraph">
              <wp:posOffset>11430</wp:posOffset>
            </wp:positionV>
            <wp:extent cx="1823720" cy="3646805"/>
            <wp:effectExtent l="0" t="0" r="5080" b="10795"/>
            <wp:wrapNone/>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3"/>
                    <a:srcRect t="4011"/>
                    <a:stretch>
                      <a:fillRect/>
                    </a:stretch>
                  </pic:blipFill>
                  <pic:spPr>
                    <a:xfrm>
                      <a:off x="0" y="0"/>
                      <a:ext cx="1823720" cy="364680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3195320</wp:posOffset>
            </wp:positionH>
            <wp:positionV relativeFrom="paragraph">
              <wp:posOffset>57150</wp:posOffset>
            </wp:positionV>
            <wp:extent cx="1913255" cy="3783330"/>
            <wp:effectExtent l="0" t="0" r="10795" b="7620"/>
            <wp:wrapNone/>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4"/>
                    <a:srcRect t="4104"/>
                    <a:stretch>
                      <a:fillRect/>
                    </a:stretch>
                  </pic:blipFill>
                  <pic:spPr>
                    <a:xfrm>
                      <a:off x="0" y="0"/>
                      <a:ext cx="1913255" cy="3783330"/>
                    </a:xfrm>
                    <a:prstGeom prst="rect">
                      <a:avLst/>
                    </a:prstGeom>
                    <a:noFill/>
                    <a:ln>
                      <a:noFill/>
                    </a:ln>
                  </pic:spPr>
                </pic:pic>
              </a:graphicData>
            </a:graphic>
          </wp:anchor>
        </w:drawing>
      </w:r>
    </w:p>
    <w:p>
      <w:pPr>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w:t>
      </w:r>
      <w:r>
        <w:rPr>
          <w:rFonts w:hint="eastAsia" w:ascii="微软雅黑" w:hAnsi="微软雅黑" w:eastAsia="微软雅黑"/>
          <w:color w:val="262626" w:themeColor="text1" w:themeTint="D9"/>
          <w:sz w:val="36"/>
          <w:szCs w:val="36"/>
          <w:lang w:val="en-US" w:eastAsia="zh-CN"/>
          <w14:textFill>
            <w14:solidFill>
              <w14:schemeClr w14:val="tx1">
                <w14:lumMod w14:val="85000"/>
                <w14:lumOff w14:val="15000"/>
              </w14:schemeClr>
            </w14:solidFill>
          </w14:textFill>
        </w:rPr>
        <w:t>6</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步：录取确认学生</w:t>
      </w:r>
    </w:p>
    <w:p>
      <w:pPr>
        <w:snapToGrid w:val="0"/>
        <w:ind w:right="4423" w:rightChars="2106"/>
        <w:rPr>
          <w:rFonts w:hint="eastAsia" w:ascii="微软雅黑" w:hAnsi="微软雅黑" w:eastAsia="微软雅黑"/>
          <w:sz w:val="24"/>
          <w:szCs w:val="24"/>
          <w:lang w:eastAsia="zh-CN"/>
        </w:rPr>
      </w:pPr>
      <w:r>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t>录取情况查询</w:t>
      </w:r>
    </w:p>
    <w:p>
      <w:pPr>
        <w:widowControl/>
        <w:jc w:val="left"/>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考生录取确认</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入读本校</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，考生还需再次确认自己</w:t>
      </w:r>
    </w:p>
    <w:p>
      <w:pPr>
        <w:widowControl/>
        <w:jc w:val="left"/>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本人的信息（可点击修改），确认无误后方可</w:t>
      </w:r>
    </w:p>
    <w:p>
      <w:pPr>
        <w:widowControl/>
        <w:jc w:val="left"/>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下一步。</w:t>
      </w:r>
    </w:p>
    <w:p>
      <w:pPr>
        <w:widowControl/>
        <w:jc w:val="left"/>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widowControl/>
        <w:jc w:val="left"/>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widowControl/>
        <w:jc w:val="left"/>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pPr>
    </w:p>
    <w:p>
      <w:pPr>
        <w:widowControl/>
        <w:jc w:val="left"/>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pPr>
      <w:r>
        <w:drawing>
          <wp:anchor distT="0" distB="0" distL="114300" distR="114300" simplePos="0" relativeHeight="251668480" behindDoc="0" locked="0" layoutInCell="1" allowOverlap="1">
            <wp:simplePos x="0" y="0"/>
            <wp:positionH relativeFrom="column">
              <wp:posOffset>4110355</wp:posOffset>
            </wp:positionH>
            <wp:positionV relativeFrom="paragraph">
              <wp:posOffset>-154940</wp:posOffset>
            </wp:positionV>
            <wp:extent cx="1904365" cy="3809365"/>
            <wp:effectExtent l="0" t="0" r="635" b="635"/>
            <wp:wrapNone/>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5"/>
                    <a:srcRect t="3382"/>
                    <a:stretch>
                      <a:fillRect/>
                    </a:stretch>
                  </pic:blipFill>
                  <pic:spPr>
                    <a:xfrm>
                      <a:off x="0" y="0"/>
                      <a:ext cx="1904365" cy="3809365"/>
                    </a:xfrm>
                    <a:prstGeom prst="rect">
                      <a:avLst/>
                    </a:prstGeom>
                    <a:noFill/>
                    <a:ln>
                      <a:noFill/>
                    </a:ln>
                  </pic:spPr>
                </pic:pic>
              </a:graphicData>
            </a:graphic>
          </wp:anchor>
        </w:drawing>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w:t>
      </w:r>
      <w:r>
        <w:rPr>
          <w:rFonts w:hint="eastAsia" w:ascii="微软雅黑" w:hAnsi="微软雅黑" w:eastAsia="微软雅黑"/>
          <w:color w:val="262626" w:themeColor="text1" w:themeTint="D9"/>
          <w:sz w:val="36"/>
          <w:szCs w:val="36"/>
          <w:lang w:val="en-US" w:eastAsia="zh-CN"/>
          <w14:textFill>
            <w14:solidFill>
              <w14:schemeClr w14:val="tx1">
                <w14:lumMod w14:val="85000"/>
                <w14:lumOff w14:val="15000"/>
              </w14:schemeClr>
            </w14:solidFill>
          </w14:textFill>
        </w:rPr>
        <w:t>7</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步：上传身份证照片</w:t>
      </w:r>
    </w:p>
    <w:p>
      <w:pPr>
        <w:widowControl/>
        <w:jc w:val="left"/>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t>核实身份</w:t>
      </w:r>
    </w:p>
    <w:p>
      <w:pPr>
        <w:snapToGrid w:val="0"/>
        <w:spacing w:line="288" w:lineRule="auto"/>
        <w:ind w:right="4423" w:rightChars="2106" w:firstLine="24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考生点击页面下方上传身份证正面照按钮，</w:t>
      </w:r>
    </w:p>
    <w:p>
      <w:pPr>
        <w:snapToGrid w:val="0"/>
        <w:spacing w:line="288" w:lineRule="auto"/>
        <w:ind w:right="4423" w:rightChars="2106" w:firstLine="240" w:firstLineChars="100"/>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完成身份证正面照片的上传</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（待学校审核是否合格）</w:t>
      </w:r>
    </w:p>
    <w:p>
      <w:pPr>
        <w:snapToGrid w:val="0"/>
        <w:spacing w:line="288" w:lineRule="auto"/>
        <w:ind w:right="4423" w:rightChars="2106" w:firstLine="240" w:firstLineChars="100"/>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如果身份证照片不合格，</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点击修改身份证正面照重新</w:t>
      </w:r>
    </w:p>
    <w:p>
      <w:pPr>
        <w:snapToGrid w:val="0"/>
        <w:spacing w:line="288" w:lineRule="auto"/>
        <w:ind w:right="4423" w:rightChars="2106" w:firstLine="24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学校审核</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w:t>
      </w:r>
    </w:p>
    <w:p>
      <w:pPr>
        <w:snapToGrid w:val="0"/>
        <w:spacing w:line="288" w:lineRule="auto"/>
        <w:ind w:right="4423" w:rightChars="2106"/>
        <w:jc w:val="center"/>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pPr>
      <w:r>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br w:type="page"/>
      </w:r>
    </w:p>
    <w:p>
      <w:pPr>
        <w:widowControl/>
        <w:spacing w:beforeLines="50"/>
        <w:jc w:val="left"/>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pP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drawing>
          <wp:anchor distT="0" distB="0" distL="114300" distR="114300" simplePos="0" relativeHeight="251672576" behindDoc="0" locked="0" layoutInCell="1" allowOverlap="1">
            <wp:simplePos x="0" y="0"/>
            <wp:positionH relativeFrom="column">
              <wp:posOffset>3981450</wp:posOffset>
            </wp:positionH>
            <wp:positionV relativeFrom="paragraph">
              <wp:posOffset>-581025</wp:posOffset>
            </wp:positionV>
            <wp:extent cx="2218690" cy="4995545"/>
            <wp:effectExtent l="0" t="0" r="10160" b="14605"/>
            <wp:wrapNone/>
            <wp:docPr id="11" name="图片 11" descr="167886788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8867882585"/>
                    <pic:cNvPicPr>
                      <a:picLocks noChangeAspect="1"/>
                    </pic:cNvPicPr>
                  </pic:nvPicPr>
                  <pic:blipFill>
                    <a:blip r:embed="rId16"/>
                    <a:stretch>
                      <a:fillRect/>
                    </a:stretch>
                  </pic:blipFill>
                  <pic:spPr>
                    <a:xfrm>
                      <a:off x="0" y="0"/>
                      <a:ext cx="2218690" cy="4995545"/>
                    </a:xfrm>
                    <a:prstGeom prst="rect">
                      <a:avLst/>
                    </a:prstGeom>
                  </pic:spPr>
                </pic:pic>
              </a:graphicData>
            </a:graphic>
          </wp:anchor>
        </w:drawing>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w:t>
      </w:r>
      <w:r>
        <w:rPr>
          <w:rFonts w:hint="eastAsia" w:ascii="微软雅黑" w:hAnsi="微软雅黑" w:eastAsia="微软雅黑"/>
          <w:color w:val="262626" w:themeColor="text1" w:themeTint="D9"/>
          <w:sz w:val="36"/>
          <w:szCs w:val="36"/>
          <w:lang w:val="en-US" w:eastAsia="zh-CN"/>
          <w14:textFill>
            <w14:solidFill>
              <w14:schemeClr w14:val="tx1">
                <w14:lumMod w14:val="85000"/>
                <w14:lumOff w14:val="15000"/>
              </w14:schemeClr>
            </w14:solidFill>
          </w14:textFill>
        </w:rPr>
        <w:t>8</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步：入读学生</w:t>
      </w:r>
      <w:r>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t>去确认录取</w:t>
      </w:r>
    </w:p>
    <w:p>
      <w:pPr>
        <w:widowControl/>
        <w:spacing w:beforeLines="50"/>
        <w:jc w:val="left"/>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lang w:eastAsia="zh-CN"/>
          <w14:textFill>
            <w14:solidFill>
              <w14:schemeClr w14:val="tx1">
                <w14:lumMod w14:val="85000"/>
                <w14:lumOff w14:val="15000"/>
              </w14:schemeClr>
            </w14:solidFill>
          </w14:textFill>
        </w:rPr>
        <w:t>通知书邮寄地址</w:t>
      </w:r>
    </w:p>
    <w:p>
      <w:pPr>
        <w:snapToGrid w:val="0"/>
        <w:spacing w:line="288" w:lineRule="auto"/>
        <w:ind w:right="4423" w:rightChars="2106" w:firstLine="240" w:firstLineChars="100"/>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pPr>
    </w:p>
    <w:p>
      <w:pPr>
        <w:snapToGrid w:val="0"/>
        <w:spacing w:line="288" w:lineRule="auto"/>
        <w:ind w:right="4423" w:rightChars="2106" w:firstLine="240" w:firstLineChars="100"/>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确认入读</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学生去点击确认录取通知书邮寄地址，</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系统会自动跳转到此页面后，考生</w:t>
      </w:r>
      <w:r>
        <w:rPr>
          <w:rFonts w:hint="eastAsia" w:ascii="微软雅黑" w:hAnsi="微软雅黑" w:eastAsia="微软雅黑"/>
          <w:color w:val="808080" w:themeColor="text1" w:themeTint="80"/>
          <w:sz w:val="24"/>
          <w:szCs w:val="24"/>
          <w:lang w:eastAsia="zh-CN"/>
          <w14:textFill>
            <w14:solidFill>
              <w14:schemeClr w14:val="tx1">
                <w14:lumMod w14:val="50000"/>
                <w14:lumOff w14:val="50000"/>
              </w14:schemeClr>
            </w14:solidFill>
          </w14:textFill>
        </w:rPr>
        <w:t>直接填写邮寄地址及备用电话，最后邮寄信息浏览五秒后点击确认完成。</w:t>
      </w:r>
    </w:p>
    <w:p>
      <w:pPr>
        <w:snapToGrid w:val="0"/>
        <w:spacing w:line="288" w:lineRule="auto"/>
        <w:ind w:right="4423" w:rightChars="2106"/>
        <w:jc w:val="center"/>
        <w:rPr>
          <w:rFonts w:hint="eastAsia" w:ascii="微软雅黑" w:hAnsi="微软雅黑" w:eastAsia="微软雅黑"/>
          <w:color w:val="808080" w:themeColor="text1" w:themeTint="80"/>
          <w:sz w:val="18"/>
          <w:szCs w:val="18"/>
          <w:lang w:eastAsia="zh-CN"/>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18"/>
          <w:szCs w:val="18"/>
          <w:lang w:eastAsia="zh-CN"/>
          <w14:textFill>
            <w14:solidFill>
              <w14:schemeClr w14:val="tx1">
                <w14:lumMod w14:val="50000"/>
                <w14:lumOff w14:val="50000"/>
              </w14:schemeClr>
            </w14:solidFill>
          </w14:textFill>
        </w:rPr>
        <w:drawing>
          <wp:anchor distT="0" distB="0" distL="114300" distR="114300" simplePos="0" relativeHeight="251669504" behindDoc="0" locked="0" layoutInCell="1" allowOverlap="1">
            <wp:simplePos x="0" y="0"/>
            <wp:positionH relativeFrom="column">
              <wp:posOffset>266700</wp:posOffset>
            </wp:positionH>
            <wp:positionV relativeFrom="paragraph">
              <wp:posOffset>6350</wp:posOffset>
            </wp:positionV>
            <wp:extent cx="2914650" cy="2162175"/>
            <wp:effectExtent l="0" t="0" r="0" b="9525"/>
            <wp:wrapNone/>
            <wp:docPr id="14" name="图片 14" descr="167878465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78784652960"/>
                    <pic:cNvPicPr>
                      <a:picLocks noChangeAspect="1"/>
                    </pic:cNvPicPr>
                  </pic:nvPicPr>
                  <pic:blipFill>
                    <a:blip r:embed="rId17"/>
                    <a:stretch>
                      <a:fillRect/>
                    </a:stretch>
                  </pic:blipFill>
                  <pic:spPr>
                    <a:xfrm>
                      <a:off x="0" y="0"/>
                      <a:ext cx="2914650" cy="2162175"/>
                    </a:xfrm>
                    <a:prstGeom prst="rect">
                      <a:avLst/>
                    </a:prstGeom>
                  </pic:spPr>
                </pic:pic>
              </a:graphicData>
            </a:graphic>
          </wp:anchor>
        </w:drawing>
      </w:r>
    </w:p>
    <w:p>
      <w:pPr>
        <w:widowControl/>
        <w:spacing w:beforeLines="50"/>
        <w:jc w:val="left"/>
        <w:rPr>
          <w:rFonts w:hint="eastAsia" w:ascii="微软雅黑" w:hAnsi="微软雅黑" w:eastAsia="微软雅黑"/>
          <w:color w:val="808080" w:themeColor="text1" w:themeTint="80"/>
          <w:szCs w:val="21"/>
          <w14:textFill>
            <w14:solidFill>
              <w14:schemeClr w14:val="tx1">
                <w14:lumMod w14:val="50000"/>
                <w14:lumOff w14:val="50000"/>
              </w14:schemeClr>
            </w14:solidFill>
          </w14:textFill>
        </w:rPr>
      </w:pPr>
    </w:p>
    <w:p>
      <w:pPr>
        <w:widowControl/>
        <w:spacing w:beforeLines="50"/>
        <w:jc w:val="lef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widowControl/>
        <w:spacing w:beforeLines="50"/>
        <w:jc w:val="lef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widowControl/>
        <w:spacing w:beforeLines="50"/>
        <w:jc w:val="left"/>
      </w:pPr>
      <w:r>
        <w:drawing>
          <wp:anchor distT="0" distB="0" distL="114300" distR="114300" simplePos="0" relativeHeight="251664384" behindDoc="0" locked="0" layoutInCell="1" allowOverlap="1">
            <wp:simplePos x="0" y="0"/>
            <wp:positionH relativeFrom="column">
              <wp:posOffset>5100320</wp:posOffset>
            </wp:positionH>
            <wp:positionV relativeFrom="paragraph">
              <wp:posOffset>-201930</wp:posOffset>
            </wp:positionV>
            <wp:extent cx="1860550" cy="3540125"/>
            <wp:effectExtent l="0" t="0" r="6350" b="3175"/>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8"/>
                    <a:srcRect t="2958"/>
                    <a:stretch>
                      <a:fillRect/>
                    </a:stretch>
                  </pic:blipFill>
                  <pic:spPr>
                    <a:xfrm>
                      <a:off x="0" y="0"/>
                      <a:ext cx="1860550" cy="354012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3331845</wp:posOffset>
            </wp:positionH>
            <wp:positionV relativeFrom="paragraph">
              <wp:posOffset>-158115</wp:posOffset>
            </wp:positionV>
            <wp:extent cx="1736725" cy="3408680"/>
            <wp:effectExtent l="0" t="0" r="15875" b="127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9"/>
                    <a:srcRect t="5293"/>
                    <a:stretch>
                      <a:fillRect/>
                    </a:stretch>
                  </pic:blipFill>
                  <pic:spPr>
                    <a:xfrm>
                      <a:off x="0" y="0"/>
                      <a:ext cx="1736725" cy="3408680"/>
                    </a:xfrm>
                    <a:prstGeom prst="rect">
                      <a:avLst/>
                    </a:prstGeom>
                    <a:noFill/>
                    <a:ln>
                      <a:noFill/>
                    </a:ln>
                  </pic:spPr>
                </pic:pic>
              </a:graphicData>
            </a:graphic>
          </wp:anchor>
        </w:drawing>
      </w:r>
    </w:p>
    <w:p>
      <w:pPr>
        <w:widowControl/>
        <w:spacing w:beforeLines="50"/>
        <w:jc w:val="left"/>
        <w:rPr>
          <w:rFonts w:ascii="微软雅黑" w:hAnsi="微软雅黑" w:eastAsia="微软雅黑"/>
          <w:color w:val="262626" w:themeColor="text1" w:themeTint="D9"/>
          <w:sz w:val="36"/>
          <w:szCs w:val="36"/>
          <w14:textFill>
            <w14:solidFill>
              <w14:schemeClr w14:val="tx1">
                <w14:lumMod w14:val="85000"/>
                <w14:lumOff w14:val="15000"/>
              </w14:schemeClr>
            </w14:solidFill>
          </w14:textFill>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w:t>
      </w:r>
      <w:r>
        <w:rPr>
          <w:rFonts w:hint="eastAsia" w:ascii="微软雅黑" w:hAnsi="微软雅黑" w:eastAsia="微软雅黑"/>
          <w:color w:val="262626" w:themeColor="text1" w:themeTint="D9"/>
          <w:sz w:val="36"/>
          <w:szCs w:val="36"/>
          <w:lang w:val="en-US" w:eastAsia="zh-CN"/>
          <w14:textFill>
            <w14:solidFill>
              <w14:schemeClr w14:val="tx1">
                <w14:lumMod w14:val="85000"/>
                <w14:lumOff w14:val="15000"/>
              </w14:schemeClr>
            </w14:solidFill>
          </w14:textFill>
        </w:rPr>
        <w:t>9</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步：放弃入读学生需下载</w:t>
      </w:r>
    </w:p>
    <w:p>
      <w:pPr>
        <w:widowControl/>
        <w:spacing w:beforeLines="50"/>
        <w:jc w:val="left"/>
        <w:rPr>
          <w:rFonts w:ascii="微软雅黑" w:hAnsi="微软雅黑" w:eastAsia="微软雅黑"/>
          <w:sz w:val="24"/>
          <w:szCs w:val="24"/>
        </w:rPr>
      </w:pP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“放弃入读承诺书”并上传</w:t>
      </w:r>
    </w:p>
    <w:p>
      <w:pPr>
        <w:snapToGrid w:val="0"/>
        <w:spacing w:line="288" w:lineRule="auto"/>
        <w:ind w:right="4423" w:rightChars="2106"/>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FF0000"/>
          <w:sz w:val="24"/>
          <w:szCs w:val="24"/>
        </w:rPr>
        <w:t>放弃入读的考生</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，系统会自动跳转录取情况</w:t>
      </w:r>
    </w:p>
    <w:p>
      <w:pPr>
        <w:snapToGrid w:val="0"/>
        <w:spacing w:line="288" w:lineRule="auto"/>
        <w:ind w:right="4423" w:rightChars="2106"/>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查询页面，点击下一步下载“放弃入读承诺书”。</w:t>
      </w:r>
    </w:p>
    <w:p>
      <w:pPr>
        <w:snapToGrid w:val="0"/>
        <w:spacing w:line="288" w:lineRule="auto"/>
        <w:ind w:right="4423" w:rightChars="2106"/>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考生将下载到手机里面然后打印出来，填写</w:t>
      </w:r>
    </w:p>
    <w:p>
      <w:pPr>
        <w:snapToGrid w:val="0"/>
        <w:spacing w:line="288" w:lineRule="auto"/>
        <w:ind w:right="4423" w:rightChars="2106"/>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并上传。</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br w:type="textWrapping"/>
      </w:r>
    </w:p>
    <w:p>
      <w:pPr>
        <w:snapToGrid w:val="0"/>
        <w:spacing w:line="288" w:lineRule="auto"/>
        <w:ind w:right="4423" w:rightChars="2106" w:firstLine="24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snapToGrid w:val="0"/>
        <w:spacing w:line="288" w:lineRule="auto"/>
        <w:ind w:right="4423" w:rightChars="2106" w:firstLine="24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snapToGrid w:val="0"/>
        <w:spacing w:line="288" w:lineRule="auto"/>
        <w:ind w:right="4423" w:rightChars="2106" w:firstLine="24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p>
    <w:p>
      <w:pPr>
        <w:widowControl/>
        <w:spacing w:beforeLines="50"/>
        <w:jc w:val="left"/>
        <w:rPr>
          <w:rFonts w:ascii="微软雅黑" w:hAnsi="微软雅黑" w:eastAsia="微软雅黑"/>
          <w:sz w:val="24"/>
          <w:szCs w:val="24"/>
        </w:rPr>
      </w:pPr>
      <w:r>
        <w:rPr>
          <w:rFonts w:hint="eastAsia" w:ascii="微软雅黑" w:hAnsi="微软雅黑" w:eastAsia="微软雅黑"/>
          <w:sz w:val="24"/>
          <w:szCs w:val="24"/>
        </w:rPr>
        <w:drawing>
          <wp:anchor distT="0" distB="0" distL="114300" distR="114300" simplePos="0" relativeHeight="251661312" behindDoc="0" locked="0" layoutInCell="1" allowOverlap="1">
            <wp:simplePos x="0" y="0"/>
            <wp:positionH relativeFrom="column">
              <wp:posOffset>3959225</wp:posOffset>
            </wp:positionH>
            <wp:positionV relativeFrom="paragraph">
              <wp:posOffset>-24130</wp:posOffset>
            </wp:positionV>
            <wp:extent cx="2254250" cy="4305300"/>
            <wp:effectExtent l="0" t="0" r="12700" b="0"/>
            <wp:wrapNone/>
            <wp:docPr id="2" name="图片 2" descr="1628230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230096(1)"/>
                    <pic:cNvPicPr>
                      <a:picLocks noChangeAspect="1"/>
                    </pic:cNvPicPr>
                  </pic:nvPicPr>
                  <pic:blipFill>
                    <a:blip r:embed="rId20"/>
                    <a:stretch>
                      <a:fillRect/>
                    </a:stretch>
                  </pic:blipFill>
                  <pic:spPr>
                    <a:xfrm>
                      <a:off x="0" y="0"/>
                      <a:ext cx="2254250" cy="4305300"/>
                    </a:xfrm>
                    <a:prstGeom prst="rect">
                      <a:avLst/>
                    </a:prstGeom>
                  </pic:spPr>
                </pic:pic>
              </a:graphicData>
            </a:graphic>
          </wp:anchor>
        </w:drawing>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第</w:t>
      </w:r>
      <w:r>
        <w:rPr>
          <w:rFonts w:hint="eastAsia" w:ascii="微软雅黑" w:hAnsi="微软雅黑" w:eastAsia="微软雅黑"/>
          <w:color w:val="262626" w:themeColor="text1" w:themeTint="D9"/>
          <w:sz w:val="36"/>
          <w:szCs w:val="36"/>
          <w:lang w:val="en-US" w:eastAsia="zh-CN"/>
          <w14:textFill>
            <w14:solidFill>
              <w14:schemeClr w14:val="tx1">
                <w14:lumMod w14:val="85000"/>
                <w14:lumOff w14:val="15000"/>
              </w14:schemeClr>
            </w14:solidFill>
          </w14:textFill>
        </w:rPr>
        <w:t>10</w:t>
      </w:r>
      <w:r>
        <w:rPr>
          <w:rFonts w:hint="eastAsia" w:ascii="微软雅黑" w:hAnsi="微软雅黑" w:eastAsia="微软雅黑"/>
          <w:color w:val="262626" w:themeColor="text1" w:themeTint="D9"/>
          <w:sz w:val="36"/>
          <w:szCs w:val="36"/>
          <w14:textFill>
            <w14:solidFill>
              <w14:schemeClr w14:val="tx1">
                <w14:lumMod w14:val="85000"/>
                <w14:lumOff w14:val="15000"/>
              </w14:schemeClr>
            </w14:solidFill>
          </w14:textFill>
        </w:rPr>
        <w:t>步：承诺书合格审核</w:t>
      </w:r>
    </w:p>
    <w:p>
      <w:pPr>
        <w:snapToGrid w:val="0"/>
        <w:spacing w:line="288" w:lineRule="auto"/>
        <w:ind w:right="4423" w:rightChars="2106" w:firstLine="24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w:t>
      </w:r>
      <w:r>
        <w:rPr>
          <w:rFonts w:hint="eastAsia" w:ascii="微软雅黑" w:hAnsi="微软雅黑" w:eastAsia="微软雅黑"/>
          <w:color w:val="FF0000"/>
          <w:sz w:val="24"/>
          <w:szCs w:val="24"/>
        </w:rPr>
        <w:t>放弃入读承诺书”打印出来后，在承诺书上</w:t>
      </w:r>
      <w:r>
        <w:rPr>
          <w:rFonts w:hint="eastAsia" w:ascii="微软雅黑" w:hAnsi="微软雅黑" w:eastAsia="微软雅黑"/>
          <w:color w:val="FF0000"/>
          <w:sz w:val="24"/>
          <w:szCs w:val="24"/>
          <w:lang w:val="en-US" w:eastAsia="zh-CN"/>
        </w:rPr>
        <w:t>填写“本人xxx，自愿放弃到贵校入读”，并</w:t>
      </w:r>
      <w:r>
        <w:rPr>
          <w:rFonts w:hint="eastAsia" w:ascii="微软雅黑" w:hAnsi="微软雅黑" w:eastAsia="微软雅黑"/>
          <w:color w:val="FF0000"/>
          <w:sz w:val="24"/>
          <w:szCs w:val="24"/>
        </w:rPr>
        <w:t>附上自己的身份证</w:t>
      </w:r>
      <w:r>
        <w:rPr>
          <w:rFonts w:hint="eastAsia" w:ascii="微软雅黑" w:hAnsi="微软雅黑" w:eastAsia="微软雅黑"/>
          <w:color w:val="FF0000"/>
          <w:sz w:val="24"/>
          <w:szCs w:val="24"/>
          <w:lang w:val="en-US" w:eastAsia="zh-CN"/>
        </w:rPr>
        <w:t>正面照</w:t>
      </w:r>
      <w:r>
        <w:rPr>
          <w:rFonts w:hint="eastAsia" w:ascii="微软雅黑" w:hAnsi="微软雅黑" w:eastAsia="微软雅黑"/>
          <w:color w:val="FF0000"/>
          <w:sz w:val="24"/>
          <w:szCs w:val="24"/>
        </w:rPr>
        <w:t>，拍照上传后待学校审核合格后即可。</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w:t>
      </w:r>
      <w:r>
        <w:rPr>
          <w:rFonts w:hint="eastAsia" w:ascii="微软雅黑" w:hAnsi="微软雅黑" w:eastAsia="微软雅黑"/>
          <w:color w:val="C00000"/>
          <w:sz w:val="24"/>
          <w:szCs w:val="24"/>
        </w:rPr>
        <w:t>上传标准如图所示，学校审校未合格需重传</w:t>
      </w:r>
      <w:r>
        <w:rPr>
          <w:rFonts w:hint="eastAsia" w:ascii="微软雅黑" w:hAnsi="微软雅黑" w:eastAsia="微软雅黑"/>
          <w:color w:val="808080" w:themeColor="text1" w:themeTint="80"/>
          <w:sz w:val="24"/>
          <w:szCs w:val="24"/>
          <w14:textFill>
            <w14:solidFill>
              <w14:schemeClr w14:val="tx1">
                <w14:lumMod w14:val="50000"/>
                <w14:lumOff w14:val="50000"/>
              </w14:schemeClr>
            </w14:solidFill>
          </w14:textFill>
        </w:rPr>
        <w:t>）</w:t>
      </w:r>
    </w:p>
    <w:p>
      <w:pPr>
        <w:snapToGrid w:val="0"/>
        <w:spacing w:line="288" w:lineRule="auto"/>
        <w:ind w:right="4423" w:rightChars="2106" w:firstLine="210" w:firstLineChars="100"/>
        <w:rPr>
          <w:rFonts w:ascii="微软雅黑" w:hAnsi="微软雅黑" w:eastAsia="微软雅黑"/>
          <w:color w:val="808080" w:themeColor="text1" w:themeTint="80"/>
          <w:sz w:val="24"/>
          <w:szCs w:val="24"/>
          <w14:textFill>
            <w14:solidFill>
              <w14:schemeClr w14:val="tx1">
                <w14:lumMod w14:val="50000"/>
                <w14:lumOff w14:val="50000"/>
              </w14:schemeClr>
            </w14:solidFill>
          </w14:textFill>
        </w:rPr>
      </w:pPr>
      <w:r>
        <w:drawing>
          <wp:anchor distT="0" distB="0" distL="114300" distR="114300" simplePos="0" relativeHeight="251660288" behindDoc="0" locked="0" layoutInCell="1" allowOverlap="1">
            <wp:simplePos x="0" y="0"/>
            <wp:positionH relativeFrom="column">
              <wp:posOffset>1114425</wp:posOffset>
            </wp:positionH>
            <wp:positionV relativeFrom="paragraph">
              <wp:posOffset>281305</wp:posOffset>
            </wp:positionV>
            <wp:extent cx="1471930" cy="2490470"/>
            <wp:effectExtent l="0" t="0" r="1397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471930" cy="2490470"/>
                    </a:xfrm>
                    <a:prstGeom prst="rect">
                      <a:avLst/>
                    </a:prstGeom>
                    <a:noFill/>
                    <a:ln>
                      <a:noFill/>
                    </a:ln>
                  </pic:spPr>
                </pic:pic>
              </a:graphicData>
            </a:graphic>
          </wp:anchor>
        </w:drawing>
      </w:r>
    </w:p>
    <w:p>
      <w:pPr>
        <w:widowControl/>
        <w:jc w:val="center"/>
        <w:rPr>
          <w:rFonts w:ascii="微软雅黑" w:hAnsi="微软雅黑" w:eastAsia="微软雅黑"/>
          <w:color w:val="808080" w:themeColor="text1" w:themeTint="80"/>
          <w:sz w:val="18"/>
          <w:szCs w:val="18"/>
          <w14:textFill>
            <w14:solidFill>
              <w14:schemeClr w14:val="tx1">
                <w14:lumMod w14:val="50000"/>
                <w14:lumOff w14:val="50000"/>
              </w14:schemeClr>
            </w14:solidFill>
          </w14:textFill>
        </w:rPr>
      </w:pPr>
    </w:p>
    <w:sectPr>
      <w:headerReference r:id="rId3" w:type="default"/>
      <w:footerReference r:id="rId4" w:type="default"/>
      <w:pgSz w:w="11907" w:h="8392" w:orient="landscape"/>
      <w:pgMar w:top="1247" w:right="907" w:bottom="567" w:left="907"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805644"/>
    </w:sdtPr>
    <w:sdtEndPr>
      <w:rPr>
        <w:rFonts w:ascii="微软雅黑" w:hAnsi="微软雅黑" w:eastAsia="微软雅黑"/>
        <w:b/>
        <w:color w:val="5B9BD5" w:themeColor="accent1"/>
        <w:sz w:val="21"/>
        <w:szCs w:val="21"/>
        <w14:textFill>
          <w14:solidFill>
            <w14:schemeClr w14:val="accent1"/>
          </w14:solidFill>
        </w14:textFill>
      </w:rPr>
    </w:sdtEndPr>
    <w:sdtContent>
      <w:p>
        <w:pPr>
          <w:pStyle w:val="3"/>
          <w:ind w:firstLine="90" w:firstLineChars="50"/>
          <w:rPr>
            <w:rFonts w:ascii="微软雅黑" w:hAnsi="微软雅黑" w:eastAsia="微软雅黑"/>
            <w:b/>
            <w:color w:val="5B9BD5" w:themeColor="accent1"/>
            <w:sz w:val="21"/>
            <w:szCs w:val="21"/>
            <w14:textFill>
              <w14:solidFill>
                <w14:schemeClr w14:val="accent1"/>
              </w14:solidFill>
            </w14:textFill>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distribu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NDQ4MjgwMTI0OGFjYTFlOWZhNTU4YzI5MTRjMmEifQ=="/>
  </w:docVars>
  <w:rsids>
    <w:rsidRoot w:val="00EF3E65"/>
    <w:rsid w:val="00002BC6"/>
    <w:rsid w:val="00007161"/>
    <w:rsid w:val="00025402"/>
    <w:rsid w:val="00043C88"/>
    <w:rsid w:val="00087234"/>
    <w:rsid w:val="000A0DA5"/>
    <w:rsid w:val="000A175C"/>
    <w:rsid w:val="000D188C"/>
    <w:rsid w:val="000E0BE3"/>
    <w:rsid w:val="001253E6"/>
    <w:rsid w:val="001749F9"/>
    <w:rsid w:val="001846A0"/>
    <w:rsid w:val="001A7C9D"/>
    <w:rsid w:val="001C1B13"/>
    <w:rsid w:val="001D494A"/>
    <w:rsid w:val="001E4C26"/>
    <w:rsid w:val="001E5D94"/>
    <w:rsid w:val="002060E3"/>
    <w:rsid w:val="00206CDE"/>
    <w:rsid w:val="00227C19"/>
    <w:rsid w:val="00235E1E"/>
    <w:rsid w:val="002554AB"/>
    <w:rsid w:val="00274E07"/>
    <w:rsid w:val="0029343B"/>
    <w:rsid w:val="002A6A52"/>
    <w:rsid w:val="002B0EA9"/>
    <w:rsid w:val="002B3B63"/>
    <w:rsid w:val="002D463C"/>
    <w:rsid w:val="002F0A31"/>
    <w:rsid w:val="002F74D0"/>
    <w:rsid w:val="00300C36"/>
    <w:rsid w:val="00304DC3"/>
    <w:rsid w:val="00343F83"/>
    <w:rsid w:val="00366130"/>
    <w:rsid w:val="00376FE0"/>
    <w:rsid w:val="0039018A"/>
    <w:rsid w:val="003912A6"/>
    <w:rsid w:val="003A1EB1"/>
    <w:rsid w:val="003E73C3"/>
    <w:rsid w:val="004008BF"/>
    <w:rsid w:val="004016E3"/>
    <w:rsid w:val="00420B30"/>
    <w:rsid w:val="00421735"/>
    <w:rsid w:val="004349FF"/>
    <w:rsid w:val="0044620B"/>
    <w:rsid w:val="004535EE"/>
    <w:rsid w:val="004627E9"/>
    <w:rsid w:val="00470EE9"/>
    <w:rsid w:val="004909E2"/>
    <w:rsid w:val="00502954"/>
    <w:rsid w:val="0051310A"/>
    <w:rsid w:val="00514A2C"/>
    <w:rsid w:val="00516D09"/>
    <w:rsid w:val="00531045"/>
    <w:rsid w:val="0058759E"/>
    <w:rsid w:val="00593BDE"/>
    <w:rsid w:val="00597621"/>
    <w:rsid w:val="005977B5"/>
    <w:rsid w:val="005A16C2"/>
    <w:rsid w:val="005E2169"/>
    <w:rsid w:val="00615652"/>
    <w:rsid w:val="00647243"/>
    <w:rsid w:val="0065228F"/>
    <w:rsid w:val="00667F17"/>
    <w:rsid w:val="006716E1"/>
    <w:rsid w:val="00677DEB"/>
    <w:rsid w:val="006947F6"/>
    <w:rsid w:val="006A2EF6"/>
    <w:rsid w:val="006A3EE1"/>
    <w:rsid w:val="006B5976"/>
    <w:rsid w:val="006B7DD0"/>
    <w:rsid w:val="006C744D"/>
    <w:rsid w:val="006D0F54"/>
    <w:rsid w:val="006E2CFB"/>
    <w:rsid w:val="006F1832"/>
    <w:rsid w:val="00702958"/>
    <w:rsid w:val="007357E3"/>
    <w:rsid w:val="00754B43"/>
    <w:rsid w:val="0077270E"/>
    <w:rsid w:val="007931C5"/>
    <w:rsid w:val="00794B04"/>
    <w:rsid w:val="00794D53"/>
    <w:rsid w:val="007A14FD"/>
    <w:rsid w:val="007B0170"/>
    <w:rsid w:val="007B760B"/>
    <w:rsid w:val="007C12D0"/>
    <w:rsid w:val="007F2E54"/>
    <w:rsid w:val="007F5111"/>
    <w:rsid w:val="007F5A9A"/>
    <w:rsid w:val="00821BFB"/>
    <w:rsid w:val="008508DB"/>
    <w:rsid w:val="00850C1C"/>
    <w:rsid w:val="00853F2B"/>
    <w:rsid w:val="00854977"/>
    <w:rsid w:val="00856652"/>
    <w:rsid w:val="00864896"/>
    <w:rsid w:val="00867B0E"/>
    <w:rsid w:val="0087049C"/>
    <w:rsid w:val="00884EBF"/>
    <w:rsid w:val="0088524B"/>
    <w:rsid w:val="0088631F"/>
    <w:rsid w:val="008A618A"/>
    <w:rsid w:val="008C65F8"/>
    <w:rsid w:val="008D5A77"/>
    <w:rsid w:val="008F05D3"/>
    <w:rsid w:val="008F2D01"/>
    <w:rsid w:val="00951377"/>
    <w:rsid w:val="009554F4"/>
    <w:rsid w:val="009560B8"/>
    <w:rsid w:val="00987FBA"/>
    <w:rsid w:val="009A385E"/>
    <w:rsid w:val="009C1B64"/>
    <w:rsid w:val="009D23E1"/>
    <w:rsid w:val="00A86B7B"/>
    <w:rsid w:val="00AB4992"/>
    <w:rsid w:val="00AD260E"/>
    <w:rsid w:val="00AF4E4E"/>
    <w:rsid w:val="00AF631C"/>
    <w:rsid w:val="00B12379"/>
    <w:rsid w:val="00B21CCF"/>
    <w:rsid w:val="00B24F62"/>
    <w:rsid w:val="00B42357"/>
    <w:rsid w:val="00B8415D"/>
    <w:rsid w:val="00B84F41"/>
    <w:rsid w:val="00BA3CF1"/>
    <w:rsid w:val="00BA70A2"/>
    <w:rsid w:val="00BB699E"/>
    <w:rsid w:val="00BB75A2"/>
    <w:rsid w:val="00BD3DC1"/>
    <w:rsid w:val="00BD6AE9"/>
    <w:rsid w:val="00BE051A"/>
    <w:rsid w:val="00BF1E47"/>
    <w:rsid w:val="00BF3529"/>
    <w:rsid w:val="00BF3F32"/>
    <w:rsid w:val="00BF6654"/>
    <w:rsid w:val="00C20985"/>
    <w:rsid w:val="00C70E48"/>
    <w:rsid w:val="00C81A84"/>
    <w:rsid w:val="00C81F63"/>
    <w:rsid w:val="00C82E2E"/>
    <w:rsid w:val="00C85DCF"/>
    <w:rsid w:val="00CB459B"/>
    <w:rsid w:val="00CB50FF"/>
    <w:rsid w:val="00CD0FEF"/>
    <w:rsid w:val="00CE62AD"/>
    <w:rsid w:val="00D162B8"/>
    <w:rsid w:val="00D344DF"/>
    <w:rsid w:val="00D41C91"/>
    <w:rsid w:val="00D4658E"/>
    <w:rsid w:val="00D8054C"/>
    <w:rsid w:val="00D8369D"/>
    <w:rsid w:val="00D91056"/>
    <w:rsid w:val="00D9760C"/>
    <w:rsid w:val="00DC1BD5"/>
    <w:rsid w:val="00DD7DFA"/>
    <w:rsid w:val="00DF2FD8"/>
    <w:rsid w:val="00DF67B5"/>
    <w:rsid w:val="00DF6A90"/>
    <w:rsid w:val="00E00418"/>
    <w:rsid w:val="00E05233"/>
    <w:rsid w:val="00E06BF3"/>
    <w:rsid w:val="00E60C9B"/>
    <w:rsid w:val="00E61CBC"/>
    <w:rsid w:val="00E634A3"/>
    <w:rsid w:val="00E756E0"/>
    <w:rsid w:val="00E803C3"/>
    <w:rsid w:val="00E93B4F"/>
    <w:rsid w:val="00E963DD"/>
    <w:rsid w:val="00E97B45"/>
    <w:rsid w:val="00EC48F9"/>
    <w:rsid w:val="00EC64FA"/>
    <w:rsid w:val="00ED0639"/>
    <w:rsid w:val="00ED0C14"/>
    <w:rsid w:val="00EE4298"/>
    <w:rsid w:val="00EF3E65"/>
    <w:rsid w:val="00F02569"/>
    <w:rsid w:val="00F30657"/>
    <w:rsid w:val="00F33AEB"/>
    <w:rsid w:val="00F340CD"/>
    <w:rsid w:val="00F676DB"/>
    <w:rsid w:val="00F71179"/>
    <w:rsid w:val="00F71E72"/>
    <w:rsid w:val="00FA1B61"/>
    <w:rsid w:val="00FF3B0D"/>
    <w:rsid w:val="00FF3C40"/>
    <w:rsid w:val="01126DCC"/>
    <w:rsid w:val="02A16948"/>
    <w:rsid w:val="03D35E32"/>
    <w:rsid w:val="05615132"/>
    <w:rsid w:val="05973A3D"/>
    <w:rsid w:val="06D95331"/>
    <w:rsid w:val="0B645C49"/>
    <w:rsid w:val="10571586"/>
    <w:rsid w:val="14CF0ADF"/>
    <w:rsid w:val="17A37603"/>
    <w:rsid w:val="19114F6F"/>
    <w:rsid w:val="1C05537B"/>
    <w:rsid w:val="1C6A6A4F"/>
    <w:rsid w:val="1DE101C9"/>
    <w:rsid w:val="1EE05B51"/>
    <w:rsid w:val="1EE86AE8"/>
    <w:rsid w:val="1FD71FEF"/>
    <w:rsid w:val="214A04BC"/>
    <w:rsid w:val="22C577B1"/>
    <w:rsid w:val="259D00A6"/>
    <w:rsid w:val="25A621C3"/>
    <w:rsid w:val="27D7157E"/>
    <w:rsid w:val="29537CC7"/>
    <w:rsid w:val="29C21A0D"/>
    <w:rsid w:val="2C383AF7"/>
    <w:rsid w:val="2C5A76CF"/>
    <w:rsid w:val="2E3A46D2"/>
    <w:rsid w:val="2E8C12EE"/>
    <w:rsid w:val="318E26FD"/>
    <w:rsid w:val="326761B9"/>
    <w:rsid w:val="34FB481C"/>
    <w:rsid w:val="36D71EC2"/>
    <w:rsid w:val="37C0679F"/>
    <w:rsid w:val="382B2E13"/>
    <w:rsid w:val="388C3CE7"/>
    <w:rsid w:val="3AAE0717"/>
    <w:rsid w:val="3D7D5EE4"/>
    <w:rsid w:val="3F0704ED"/>
    <w:rsid w:val="3F482385"/>
    <w:rsid w:val="3FF9077A"/>
    <w:rsid w:val="409225B0"/>
    <w:rsid w:val="420A77B4"/>
    <w:rsid w:val="43E26D80"/>
    <w:rsid w:val="4C2F706E"/>
    <w:rsid w:val="4DF809E8"/>
    <w:rsid w:val="540D1B92"/>
    <w:rsid w:val="55421AFF"/>
    <w:rsid w:val="57514672"/>
    <w:rsid w:val="57B7082D"/>
    <w:rsid w:val="58644687"/>
    <w:rsid w:val="59741DE0"/>
    <w:rsid w:val="59C37DA8"/>
    <w:rsid w:val="5A476419"/>
    <w:rsid w:val="5AFD52CB"/>
    <w:rsid w:val="5B7C50FD"/>
    <w:rsid w:val="5CC27153"/>
    <w:rsid w:val="5EF52A6F"/>
    <w:rsid w:val="62D55B38"/>
    <w:rsid w:val="64DB7285"/>
    <w:rsid w:val="662D4743"/>
    <w:rsid w:val="69922C25"/>
    <w:rsid w:val="69AC05E9"/>
    <w:rsid w:val="69C106C8"/>
    <w:rsid w:val="6B071444"/>
    <w:rsid w:val="6B612599"/>
    <w:rsid w:val="6EBB0249"/>
    <w:rsid w:val="6EE144D0"/>
    <w:rsid w:val="716C26BE"/>
    <w:rsid w:val="72C6495B"/>
    <w:rsid w:val="764964B0"/>
    <w:rsid w:val="7780205C"/>
    <w:rsid w:val="78106F21"/>
    <w:rsid w:val="7A1D361D"/>
    <w:rsid w:val="7C863449"/>
    <w:rsid w:val="7D210973"/>
    <w:rsid w:val="7D6B5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098D-062F-42A3-A79B-096EDD7AE23B}">
  <ds:schemaRefs/>
</ds:datastoreItem>
</file>

<file path=docProps/app.xml><?xml version="1.0" encoding="utf-8"?>
<Properties xmlns="http://schemas.openxmlformats.org/officeDocument/2006/extended-properties" xmlns:vt="http://schemas.openxmlformats.org/officeDocument/2006/docPropsVTypes">
  <Template>Normal</Template>
  <Company>HNEAO</Company>
  <Pages>10</Pages>
  <Words>835</Words>
  <Characters>853</Characters>
  <Lines>6</Lines>
  <Paragraphs>1</Paragraphs>
  <TotalTime>32</TotalTime>
  <ScaleCrop>false</ScaleCrop>
  <LinksUpToDate>false</LinksUpToDate>
  <CharactersWithSpaces>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2021-08-06T08:17:00Z</dcterms:created>
  <dc:creator>Dean Young</dc:creator>
  <cp:lastModifiedBy>a</cp:lastModifiedBy>
  <cp:lastPrinted>2017-03-16T05:20:00Z</cp:lastPrinted>
  <dcterms:modified xsi:type="dcterms:W3CDTF">2023-03-17T01:56:39Z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A99F369322694B658B3B92270B46D762</vt:lpwstr>
  </property>
</Properties>
</file>